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27" w:rsidRDefault="00017688">
      <w:pPr>
        <w:pStyle w:val="30"/>
        <w:framePr w:w="9710" w:h="247" w:hRule="exact" w:wrap="none" w:vAnchor="page" w:hAnchor="page" w:x="1119" w:y="1436"/>
        <w:shd w:val="clear" w:color="auto" w:fill="auto"/>
        <w:spacing w:after="0" w:line="190" w:lineRule="exact"/>
        <w:ind w:left="160"/>
      </w:pPr>
      <w:r>
        <w:t>ПАМЯТКА</w:t>
      </w:r>
    </w:p>
    <w:p w:rsidR="00CA6727" w:rsidRDefault="00017688">
      <w:pPr>
        <w:pStyle w:val="20"/>
        <w:framePr w:w="9710" w:h="4360" w:hRule="exact" w:wrap="none" w:vAnchor="page" w:hAnchor="page" w:x="1119" w:y="2346"/>
        <w:shd w:val="clear" w:color="auto" w:fill="auto"/>
        <w:spacing w:before="0"/>
      </w:pPr>
      <w:r>
        <w:t>О неотложных действиях при обнаружении и предотвращении установки взрывоопасных (взрывных устройств), взрывчатых материалов и иных предметов, представляющих опасность для объекта с массовым пребыванием граждан.</w:t>
      </w:r>
    </w:p>
    <w:p w:rsidR="00CA6727" w:rsidRDefault="00017688">
      <w:pPr>
        <w:pStyle w:val="20"/>
        <w:framePr w:w="9710" w:h="4360" w:hRule="exact" w:wrap="none" w:vAnchor="page" w:hAnchor="page" w:x="1119" w:y="2346"/>
        <w:shd w:val="clear" w:color="auto" w:fill="auto"/>
        <w:spacing w:before="0" w:line="190" w:lineRule="exact"/>
      </w:pPr>
      <w:r>
        <w:rPr>
          <w:rStyle w:val="21"/>
        </w:rPr>
        <w:t xml:space="preserve">Для предотвращения установки взрывных </w:t>
      </w:r>
      <w:r>
        <w:rPr>
          <w:rStyle w:val="285pt"/>
        </w:rPr>
        <w:t xml:space="preserve">устройств </w:t>
      </w:r>
      <w:r>
        <w:rPr>
          <w:rStyle w:val="21"/>
        </w:rPr>
        <w:t>необходимо:</w:t>
      </w:r>
    </w:p>
    <w:p w:rsidR="00CA6727" w:rsidRDefault="00017688">
      <w:pPr>
        <w:pStyle w:val="20"/>
        <w:framePr w:w="9710" w:h="4360" w:hRule="exact" w:wrap="none" w:vAnchor="page" w:hAnchor="page" w:x="1119" w:y="2346"/>
        <w:shd w:val="clear" w:color="auto" w:fill="auto"/>
        <w:spacing w:before="0" w:line="274" w:lineRule="exact"/>
        <w:ind w:firstLine="800"/>
      </w:pPr>
      <w:r>
        <w:t>Администрации объекта проводить разъяснительную работу с работниками объекта, а также со службой безопасности, производящих охрану данных объектов;</w:t>
      </w:r>
    </w:p>
    <w:p w:rsidR="00CA6727" w:rsidRDefault="00017688">
      <w:pPr>
        <w:pStyle w:val="20"/>
        <w:framePr w:w="9710" w:h="4360" w:hRule="exact" w:wrap="none" w:vAnchor="page" w:hAnchor="page" w:x="1119" w:y="2346"/>
        <w:shd w:val="clear" w:color="auto" w:fill="auto"/>
        <w:spacing w:before="0" w:line="254" w:lineRule="exact"/>
        <w:ind w:firstLine="800"/>
      </w:pPr>
      <w:r>
        <w:t>Обращать внимание на посторонних лиц, посторонни</w:t>
      </w:r>
      <w:r>
        <w:t>й транспорт, находящийся на территории объекта; лиц, имеющих сумки и свертки, проявляющих неосторожность, беспокойство, пытающихся передать вещи другим гражданам, оставляющих вещи без присмотра. Обращая внимание на возможность совершения террористических а</w:t>
      </w:r>
      <w:r>
        <w:t>ктов, необходимость выявления лиц, вызывающих подозрение и немедленное информирование о них правоохранительные органы внутренних дел;</w:t>
      </w:r>
    </w:p>
    <w:p w:rsidR="00CA6727" w:rsidRDefault="00017688">
      <w:pPr>
        <w:pStyle w:val="20"/>
        <w:framePr w:w="9710" w:h="4360" w:hRule="exact" w:wrap="none" w:vAnchor="page" w:hAnchor="page" w:x="1119" w:y="2346"/>
        <w:shd w:val="clear" w:color="auto" w:fill="auto"/>
        <w:spacing w:before="0"/>
        <w:ind w:firstLine="800"/>
      </w:pPr>
      <w:r>
        <w:t xml:space="preserve">Осуществлять на территории объекта </w:t>
      </w:r>
      <w:proofErr w:type="gramStart"/>
      <w:r>
        <w:t>строгий</w:t>
      </w:r>
      <w:proofErr w:type="gramEnd"/>
      <w:r>
        <w:t xml:space="preserve"> пропускной режим, с целью ограничения прохода на территорию посторонних лиц и п</w:t>
      </w:r>
      <w:r>
        <w:t>роезда транспорта, не принадлежащего объекту.</w:t>
      </w:r>
    </w:p>
    <w:p w:rsidR="00CA6727" w:rsidRDefault="00017688">
      <w:pPr>
        <w:pStyle w:val="20"/>
        <w:framePr w:w="9710" w:h="4360" w:hRule="exact" w:wrap="none" w:vAnchor="page" w:hAnchor="page" w:x="1119" w:y="2346"/>
        <w:shd w:val="clear" w:color="auto" w:fill="auto"/>
        <w:spacing w:before="0" w:line="274" w:lineRule="exact"/>
      </w:pPr>
      <w:r>
        <w:rPr>
          <w:rStyle w:val="21"/>
        </w:rPr>
        <w:t>При получении информации от граждан, либо работников объекта об обнаружении подозрительных</w:t>
      </w:r>
      <w:r>
        <w:t xml:space="preserve"> и </w:t>
      </w:r>
      <w:r>
        <w:rPr>
          <w:rStyle w:val="21"/>
        </w:rPr>
        <w:t>взрывоопасных предметов и веществ:</w:t>
      </w:r>
    </w:p>
    <w:p w:rsidR="00CA6727" w:rsidRDefault="00017688">
      <w:pPr>
        <w:pStyle w:val="20"/>
        <w:framePr w:w="9710" w:h="1176" w:hRule="exact" w:wrap="none" w:vAnchor="page" w:hAnchor="page" w:x="1119" w:y="7012"/>
        <w:shd w:val="clear" w:color="auto" w:fill="auto"/>
        <w:spacing w:before="0"/>
      </w:pPr>
      <w:r>
        <w:t xml:space="preserve">-организовать незамедлительную эвакуацию работников объекта и граждан на </w:t>
      </w:r>
      <w:r>
        <w:t>безопасное расстояние, не допуская паники;</w:t>
      </w:r>
    </w:p>
    <w:p w:rsidR="00CA6727" w:rsidRDefault="00017688">
      <w:pPr>
        <w:pStyle w:val="20"/>
        <w:framePr w:w="9710" w:h="1176" w:hRule="exact" w:wrap="none" w:vAnchor="page" w:hAnchor="page" w:x="1119" w:y="7012"/>
        <w:shd w:val="clear" w:color="auto" w:fill="auto"/>
        <w:spacing w:before="0" w:line="269" w:lineRule="exact"/>
        <w:ind w:firstLine="800"/>
      </w:pPr>
      <w:r>
        <w:t xml:space="preserve">организовать охрану места обнаружения подозрительного предмета </w:t>
      </w:r>
      <w:proofErr w:type="gramStart"/>
      <w:r>
        <w:t>СБ</w:t>
      </w:r>
      <w:proofErr w:type="gramEnd"/>
      <w:r>
        <w:t xml:space="preserve"> объекта до приезда сотрудников полиции;</w:t>
      </w:r>
    </w:p>
    <w:p w:rsidR="00CA6727" w:rsidRDefault="00017688">
      <w:pPr>
        <w:pStyle w:val="20"/>
        <w:framePr w:w="9710" w:h="3562" w:hRule="exact" w:wrap="none" w:vAnchor="page" w:hAnchor="page" w:x="1119" w:y="8511"/>
        <w:shd w:val="clear" w:color="auto" w:fill="auto"/>
        <w:spacing w:before="0" w:after="9" w:line="190" w:lineRule="exact"/>
      </w:pPr>
      <w:r>
        <w:t>установочные данные о заявителях, подозреваемых и т.д.</w:t>
      </w:r>
    </w:p>
    <w:p w:rsidR="00CA6727" w:rsidRDefault="00017688">
      <w:pPr>
        <w:pStyle w:val="20"/>
        <w:framePr w:w="9710" w:h="3562" w:hRule="exact" w:wrap="none" w:vAnchor="page" w:hAnchor="page" w:x="1119" w:y="8511"/>
        <w:shd w:val="clear" w:color="auto" w:fill="auto"/>
        <w:spacing w:before="0" w:line="259" w:lineRule="exact"/>
      </w:pPr>
      <w:r>
        <w:rPr>
          <w:rStyle w:val="21"/>
        </w:rPr>
        <w:t>Обращать особое внимание на въезжающий на территорию</w:t>
      </w:r>
      <w:r>
        <w:rPr>
          <w:rStyle w:val="21"/>
        </w:rPr>
        <w:t xml:space="preserve"> объекта транспорт,</w:t>
      </w:r>
      <w:r>
        <w:t xml:space="preserve"> особенно с нечеткими или нестандартными </w:t>
      </w:r>
      <w:proofErr w:type="gramStart"/>
      <w:r>
        <w:t xml:space="preserve">( </w:t>
      </w:r>
      <w:proofErr w:type="gramEnd"/>
      <w:r>
        <w:t>отсутствующими или замазанными грязью) номерными знаками, а также на припаркованный автотранспорт.</w:t>
      </w:r>
    </w:p>
    <w:p w:rsidR="00CA6727" w:rsidRDefault="00017688">
      <w:pPr>
        <w:pStyle w:val="20"/>
        <w:framePr w:w="9710" w:h="3562" w:hRule="exact" w:wrap="none" w:vAnchor="page" w:hAnchor="page" w:x="1119" w:y="8511"/>
        <w:shd w:val="clear" w:color="auto" w:fill="auto"/>
        <w:spacing w:before="0" w:line="259" w:lineRule="exact"/>
      </w:pPr>
      <w:r>
        <w:t>При непосредственном получении от работников объекта сумок, свертков и т.д. при подозрении на н</w:t>
      </w:r>
      <w:r>
        <w:t>аличие в них взрывоопасных предметов, немедленно сообщить в территориальный ОВД, а указанный предмет поместить в безопасное место и ограничить доступ.</w:t>
      </w:r>
    </w:p>
    <w:p w:rsidR="00CA6727" w:rsidRDefault="00017688">
      <w:pPr>
        <w:pStyle w:val="20"/>
        <w:framePr w:w="9710" w:h="3562" w:hRule="exact" w:wrap="none" w:vAnchor="page" w:hAnchor="page" w:x="1119" w:y="8511"/>
        <w:shd w:val="clear" w:color="auto" w:fill="auto"/>
        <w:spacing w:before="0" w:line="322" w:lineRule="exact"/>
      </w:pPr>
      <w:r>
        <w:rPr>
          <w:rStyle w:val="21"/>
        </w:rPr>
        <w:t>КАТЕГОРИЧЕСКИ ЗАПРЕЩАЕТСЯ:</w:t>
      </w:r>
    </w:p>
    <w:p w:rsidR="00CF3557" w:rsidRDefault="00017688">
      <w:pPr>
        <w:pStyle w:val="20"/>
        <w:framePr w:w="9710" w:h="3562" w:hRule="exact" w:wrap="none" w:vAnchor="page" w:hAnchor="page" w:x="1119" w:y="8511"/>
        <w:shd w:val="clear" w:color="auto" w:fill="auto"/>
        <w:spacing w:before="0" w:line="322" w:lineRule="exact"/>
        <w:jc w:val="left"/>
      </w:pPr>
      <w:r>
        <w:t>-Осуществлять какие-либо действия с обнаруженным взрывоопасным предметом, зали</w:t>
      </w:r>
      <w:r>
        <w:t>вать его жидкостью;</w:t>
      </w:r>
    </w:p>
    <w:p w:rsidR="00CA6727" w:rsidRDefault="00017688">
      <w:pPr>
        <w:pStyle w:val="20"/>
        <w:framePr w:w="9710" w:h="3562" w:hRule="exact" w:wrap="none" w:vAnchor="page" w:hAnchor="page" w:x="1119" w:y="8511"/>
        <w:shd w:val="clear" w:color="auto" w:fill="auto"/>
        <w:spacing w:before="0" w:line="322" w:lineRule="exact"/>
        <w:jc w:val="left"/>
      </w:pPr>
      <w:bookmarkStart w:id="0" w:name="_GoBack"/>
      <w:bookmarkEnd w:id="0"/>
      <w:r>
        <w:t xml:space="preserve"> -Оказывать температурное, звуковое, механическое, электромагнитное воздействие на предмет;</w:t>
      </w:r>
    </w:p>
    <w:p w:rsidR="00CA6727" w:rsidRDefault="00017688">
      <w:pPr>
        <w:pStyle w:val="20"/>
        <w:framePr w:w="9710" w:h="3562" w:hRule="exact" w:wrap="none" w:vAnchor="page" w:hAnchor="page" w:x="1119" w:y="8511"/>
        <w:shd w:val="clear" w:color="auto" w:fill="auto"/>
        <w:spacing w:before="0" w:line="322" w:lineRule="exact"/>
        <w:jc w:val="left"/>
      </w:pPr>
      <w:r>
        <w:t xml:space="preserve">-Пользоваться вблизи предмета сотовой, </w:t>
      </w:r>
      <w:proofErr w:type="spellStart"/>
      <w:r>
        <w:t>пейдженговой</w:t>
      </w:r>
      <w:proofErr w:type="spellEnd"/>
      <w:r>
        <w:t xml:space="preserve">, </w:t>
      </w:r>
      <w:proofErr w:type="spellStart"/>
      <w:r>
        <w:t>транковой</w:t>
      </w:r>
      <w:proofErr w:type="spellEnd"/>
      <w:r>
        <w:t>, радиосвязью, электро-радиоаппаратурой. Информацию сообщать по телефону</w:t>
      </w:r>
    </w:p>
    <w:p w:rsidR="00CA6727" w:rsidRDefault="00017688">
      <w:pPr>
        <w:pStyle w:val="20"/>
        <w:framePr w:wrap="none" w:vAnchor="page" w:hAnchor="page" w:x="1119" w:y="6744"/>
        <w:shd w:val="clear" w:color="auto" w:fill="auto"/>
        <w:spacing w:before="0" w:line="190" w:lineRule="exact"/>
        <w:ind w:firstLine="800"/>
      </w:pPr>
      <w:r>
        <w:t>немедленно</w:t>
      </w:r>
      <w:r>
        <w:t xml:space="preserve"> сообщить в Дежурную часть территориального ОВД.</w:t>
      </w:r>
    </w:p>
    <w:p w:rsidR="00CA6727" w:rsidRDefault="00017688">
      <w:pPr>
        <w:pStyle w:val="20"/>
        <w:framePr w:wrap="none" w:vAnchor="page" w:hAnchor="page" w:x="1119" w:y="8247"/>
        <w:shd w:val="clear" w:color="auto" w:fill="auto"/>
        <w:spacing w:before="0" w:line="190" w:lineRule="exact"/>
        <w:ind w:firstLine="800"/>
      </w:pPr>
      <w:proofErr w:type="gramStart"/>
      <w:r>
        <w:t>п</w:t>
      </w:r>
      <w:proofErr w:type="gramEnd"/>
      <w:r>
        <w:t>ринять меры по выявлению возможных лиц имеющих к ним отношения, установить и записать</w:t>
      </w:r>
    </w:p>
    <w:p w:rsidR="00CA6727" w:rsidRDefault="00017688">
      <w:pPr>
        <w:pStyle w:val="30"/>
        <w:framePr w:wrap="none" w:vAnchor="page" w:hAnchor="page" w:x="1119" w:y="12394"/>
        <w:shd w:val="clear" w:color="auto" w:fill="auto"/>
        <w:spacing w:after="0" w:line="190" w:lineRule="exact"/>
        <w:ind w:firstLine="800"/>
        <w:jc w:val="both"/>
      </w:pPr>
      <w:r>
        <w:t>Дежурная часть ОП №15 УМВД России по г. Екатеринбургу: 325 42 05; 356 42 15 или 02</w:t>
      </w:r>
    </w:p>
    <w:p w:rsidR="00CA6727" w:rsidRDefault="00017688">
      <w:pPr>
        <w:pStyle w:val="30"/>
        <w:framePr w:w="9710" w:h="945" w:hRule="exact" w:wrap="none" w:vAnchor="page" w:hAnchor="page" w:x="1119" w:y="12605"/>
        <w:shd w:val="clear" w:color="auto" w:fill="auto"/>
        <w:spacing w:after="0" w:line="293" w:lineRule="exact"/>
        <w:ind w:right="1892" w:firstLine="800"/>
        <w:jc w:val="both"/>
      </w:pPr>
      <w:r>
        <w:t>Дежурная часть УФСБ России по г. Екат</w:t>
      </w:r>
      <w:r>
        <w:t>еринбургу: 358 82 92 .</w:t>
      </w:r>
    </w:p>
    <w:p w:rsidR="00CA6727" w:rsidRDefault="00017688" w:rsidP="00CF3557">
      <w:pPr>
        <w:pStyle w:val="30"/>
        <w:framePr w:w="9710" w:h="945" w:hRule="exact" w:wrap="none" w:vAnchor="page" w:hAnchor="page" w:x="1119" w:y="12605"/>
        <w:shd w:val="clear" w:color="auto" w:fill="auto"/>
        <w:spacing w:after="0" w:line="293" w:lineRule="exact"/>
        <w:ind w:right="-218" w:firstLine="800"/>
        <w:jc w:val="both"/>
      </w:pPr>
      <w:r>
        <w:t>Единая дежурная диспетчерская служба города Екатеринбурга:</w:t>
      </w:r>
      <w:r w:rsidR="00CF3557">
        <w:t xml:space="preserve"> 304 12 04, 304 12 08</w:t>
      </w:r>
    </w:p>
    <w:p w:rsidR="00CA6727" w:rsidRDefault="00017688">
      <w:pPr>
        <w:pStyle w:val="30"/>
        <w:framePr w:w="9710" w:h="945" w:hRule="exact" w:wrap="none" w:vAnchor="page" w:hAnchor="page" w:x="1119" w:y="12605"/>
        <w:shd w:val="clear" w:color="auto" w:fill="auto"/>
        <w:spacing w:after="0" w:line="293" w:lineRule="exact"/>
        <w:ind w:right="1892" w:firstLine="800"/>
        <w:jc w:val="both"/>
      </w:pPr>
      <w:r>
        <w:t>Дежурная часть Управления Росгвардии по Свердловской области: 257 62 50:</w:t>
      </w:r>
    </w:p>
    <w:p w:rsidR="00CA6727" w:rsidRPr="00CF3557" w:rsidRDefault="00CA6727">
      <w:pPr>
        <w:pStyle w:val="40"/>
        <w:framePr w:w="9710" w:h="506" w:hRule="exact" w:wrap="none" w:vAnchor="page" w:hAnchor="page" w:x="1119" w:y="14387"/>
        <w:shd w:val="clear" w:color="auto" w:fill="auto"/>
        <w:spacing w:before="0" w:line="260" w:lineRule="exact"/>
        <w:ind w:right="7378"/>
        <w:rPr>
          <w:rFonts w:asciiTheme="minorHAnsi" w:hAnsiTheme="minorHAnsi"/>
        </w:rPr>
      </w:pPr>
    </w:p>
    <w:p w:rsidR="00CA6727" w:rsidRDefault="00017688">
      <w:pPr>
        <w:pStyle w:val="20"/>
        <w:framePr w:w="9710" w:h="506" w:hRule="exact" w:wrap="none" w:vAnchor="page" w:hAnchor="page" w:x="1119" w:y="14387"/>
        <w:shd w:val="clear" w:color="auto" w:fill="auto"/>
        <w:spacing w:before="0" w:line="190" w:lineRule="exact"/>
        <w:ind w:right="7378"/>
      </w:pPr>
      <w:r>
        <w:t>Начальник отдела ГО и ЧС</w:t>
      </w:r>
    </w:p>
    <w:p w:rsidR="00CA6727" w:rsidRDefault="00017688">
      <w:pPr>
        <w:pStyle w:val="20"/>
        <w:framePr w:wrap="none" w:vAnchor="page" w:hAnchor="page" w:x="6418" w:y="14679"/>
        <w:shd w:val="clear" w:color="auto" w:fill="auto"/>
        <w:spacing w:before="0" w:line="190" w:lineRule="exact"/>
        <w:jc w:val="left"/>
      </w:pPr>
      <w:r>
        <w:t>Васёв В.А.</w:t>
      </w:r>
    </w:p>
    <w:p w:rsidR="00CA6727" w:rsidRDefault="00CA6727">
      <w:pPr>
        <w:rPr>
          <w:sz w:val="2"/>
          <w:szCs w:val="2"/>
        </w:rPr>
      </w:pPr>
    </w:p>
    <w:sectPr w:rsidR="00CA672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88" w:rsidRDefault="00017688">
      <w:r>
        <w:separator/>
      </w:r>
    </w:p>
  </w:endnote>
  <w:endnote w:type="continuationSeparator" w:id="0">
    <w:p w:rsidR="00017688" w:rsidRDefault="0001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88" w:rsidRDefault="00017688"/>
  </w:footnote>
  <w:footnote w:type="continuationSeparator" w:id="0">
    <w:p w:rsidR="00017688" w:rsidRDefault="000176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A6727"/>
    <w:rsid w:val="00017688"/>
    <w:rsid w:val="00CA6727"/>
    <w:rsid w:val="00C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85pt">
    <w:name w:val="Основной текст (2) + 8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CordiaUPC13pt">
    <w:name w:val="Основной текст (4) + CordiaUPC;13 pt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26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Игнатьевич Пашинский</dc:creator>
  <cp:lastModifiedBy>Владимир Игнатьевич Пашинский</cp:lastModifiedBy>
  <cp:revision>1</cp:revision>
  <dcterms:created xsi:type="dcterms:W3CDTF">2019-06-24T09:08:00Z</dcterms:created>
  <dcterms:modified xsi:type="dcterms:W3CDTF">2019-06-24T09:12:00Z</dcterms:modified>
</cp:coreProperties>
</file>